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47E0" w14:textId="77777777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District Unit Planner</w:t>
      </w:r>
      <w:bookmarkStart w:id="0" w:name="_kqhlmarznali"/>
      <w:bookmarkEnd w:id="0"/>
    </w:p>
    <w:p w14:paraId="73CA23C7" w14:textId="77777777" w:rsidR="00B31007" w:rsidRDefault="00B71C21" w:rsidP="00B71C21">
      <w:pPr>
        <w:pStyle w:val="Heading2"/>
      </w:pPr>
      <w:r>
        <w:t>Course Information</w:t>
      </w:r>
    </w:p>
    <w:p w14:paraId="2CCB8D78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7FEF7F5" w14:textId="77777777" w:rsidR="00B71C21" w:rsidRDefault="00B71C21" w:rsidP="003838D5">
      <w:pPr>
        <w:pStyle w:val="Heading3"/>
        <w:spacing w:before="0"/>
      </w:pPr>
      <w:r>
        <w:t xml:space="preserve">Course Name: </w:t>
      </w:r>
    </w:p>
    <w:p w14:paraId="2B7B30CC" w14:textId="77777777" w:rsidR="0094117E" w:rsidRDefault="00B451F1" w:rsidP="00B451F1">
      <w:r>
        <w:t>AP Psychology</w:t>
      </w:r>
    </w:p>
    <w:p w14:paraId="300BBDD4" w14:textId="77777777" w:rsidR="00B71C21" w:rsidRDefault="0094117E" w:rsidP="0094117E">
      <w:pPr>
        <w:pStyle w:val="Heading3"/>
      </w:pPr>
      <w:r>
        <w:br w:type="column"/>
      </w:r>
      <w:r>
        <w:t xml:space="preserve">Unit Title: </w:t>
      </w:r>
    </w:p>
    <w:p w14:paraId="4D7E3EF0" w14:textId="77777777" w:rsidR="0094117E" w:rsidRDefault="00B451F1" w:rsidP="0094117E">
      <w:r>
        <w:t>Unit 2: Cognition</w:t>
      </w:r>
    </w:p>
    <w:p w14:paraId="7F415D9E" w14:textId="77777777" w:rsidR="00E90265" w:rsidRDefault="0094117E" w:rsidP="00E90265">
      <w:pPr>
        <w:pStyle w:val="Heading3"/>
      </w:pPr>
      <w:r>
        <w:br w:type="column"/>
      </w:r>
      <w:r>
        <w:t>Unit Duration:</w:t>
      </w:r>
    </w:p>
    <w:p w14:paraId="09B16DD6" w14:textId="77777777" w:rsidR="00E90265" w:rsidRDefault="00E90265" w:rsidP="00E90265">
      <w:r>
        <w:t>21 Hours (14 Days)</w:t>
      </w:r>
    </w:p>
    <w:p w14:paraId="76CF72E5" w14:textId="77777777" w:rsidR="00E90265" w:rsidRDefault="00E90265" w:rsidP="00E90265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0F77B853" w14:textId="77777777" w:rsidR="00B451F1" w:rsidRDefault="00B451F1" w:rsidP="00E90265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7EE708D0" w14:textId="77777777" w:rsidR="00B71C21" w:rsidRDefault="00296845" w:rsidP="00296845">
      <w:pPr>
        <w:pStyle w:val="Heading2"/>
      </w:pPr>
      <w:r>
        <w:t>Instructional Information</w:t>
      </w:r>
    </w:p>
    <w:p w14:paraId="004A0A67" w14:textId="77777777" w:rsidR="001D2F63" w:rsidRPr="001D2F63" w:rsidRDefault="00296845" w:rsidP="00465BBE">
      <w:pPr>
        <w:pStyle w:val="Heading3"/>
      </w:pPr>
      <w:r>
        <w:t>Standards</w:t>
      </w:r>
    </w:p>
    <w:p w14:paraId="337DC831" w14:textId="77777777" w:rsidR="007F2A93" w:rsidRDefault="00000000">
      <w:r>
        <w:t>2.1 Perception; 2.2 Thinking, Problem-Solving, Judgments, and Decision-Making; 2.3 Introduction to Memory; 2.4 Encoding Memories; 2.5 Storing Memories; 2.6 Retrieving Memories; 2.7 Forgetting and Other Memory Challenges; 2.8 Intelligence and Achievement</w:t>
      </w:r>
    </w:p>
    <w:p w14:paraId="7B75D12C" w14:textId="77777777" w:rsidR="007F2A93" w:rsidRDefault="00000000">
      <w:r>
        <w:t>SSPBF1; SSPBF2; SSPBF3; SSPBF4; SSPBF5</w:t>
      </w:r>
    </w:p>
    <w:p w14:paraId="71E6773F" w14:textId="77777777" w:rsidR="007F2A93" w:rsidRDefault="007F2A93">
      <w:hyperlink r:id="rId11">
        <w:r>
          <w:t>MCS Gifted Standards:</w:t>
        </w:r>
      </w:hyperlink>
      <w:r w:rsidR="00000000">
        <w:br/>
        <w:t>MCS.Gifted.S6A. Set appropriately high standards for work and behavior.</w:t>
      </w:r>
      <w:r w:rsidR="00000000">
        <w:br/>
        <w:t>MCS.Gifted.S6B. Establish and work toward short and long-term goals.</w:t>
      </w:r>
      <w:r w:rsidR="00000000">
        <w:br/>
        <w:t>MCS.Gifted.S6C. Persevere in the face of obstacles.</w:t>
      </w:r>
      <w:r w:rsidR="00000000">
        <w:br/>
        <w:t>MCS.Gifted.S6D. Take initiative to pursue opportunities to share and use abilities.</w:t>
      </w:r>
      <w:r w:rsidR="00000000">
        <w:br/>
        <w:t>MCS.Gifted.S6E. Seek opportunities for self-growth through risk-taking, and curiosity in various situations.</w:t>
      </w:r>
    </w:p>
    <w:p w14:paraId="3179AC3D" w14:textId="77777777" w:rsidR="00296845" w:rsidRDefault="00296845" w:rsidP="00296845">
      <w:pPr>
        <w:pStyle w:val="Heading3"/>
        <w:rPr>
          <w:lang w:val="en"/>
        </w:rPr>
      </w:pPr>
      <w:r>
        <w:rPr>
          <w:lang w:val="en"/>
        </w:rPr>
        <w:t>Concepts/Skills to be Mastered by Students</w:t>
      </w:r>
    </w:p>
    <w:p w14:paraId="23D17FD8" w14:textId="77777777" w:rsidR="007F2A93" w:rsidRDefault="00000000">
      <w:pPr>
        <w:pStyle w:val="Heading3"/>
      </w:pPr>
      <w:r>
        <w:t>Information Processing Skills</w:t>
      </w:r>
    </w:p>
    <w:p w14:paraId="37225996" w14:textId="77777777" w:rsidR="007F2A93" w:rsidRDefault="00000000">
      <w:r>
        <w:t>3. identify issues and/or problems and alternative solutions</w:t>
      </w:r>
      <w:r>
        <w:br/>
        <w:t>15. determine adequacy and/or relevancy of information</w:t>
      </w:r>
      <w:r>
        <w:br/>
        <w:t>16. check for consistency of information</w:t>
      </w:r>
    </w:p>
    <w:p w14:paraId="3BD39A59" w14:textId="77777777" w:rsidR="007F2A93" w:rsidRDefault="00000000">
      <w:pPr>
        <w:pStyle w:val="Heading3"/>
      </w:pPr>
      <w:r>
        <w:lastRenderedPageBreak/>
        <w:t>Map and Globe Skills</w:t>
      </w:r>
    </w:p>
    <w:p w14:paraId="3FD50D6B" w14:textId="77777777" w:rsidR="007F2A93" w:rsidRDefault="007F2A93">
      <w:hyperlink r:id="rId12">
        <w:r>
          <w:t>Map and Globe Skills</w:t>
        </w:r>
      </w:hyperlink>
      <w:r w:rsidR="00000000">
        <w:br/>
        <w:t>Use a diagram of the ear and eye to explain impact of senses on behavior.</w:t>
      </w:r>
      <w:r w:rsidR="00000000">
        <w:br/>
        <w:t>8. draw conclusions and make generalizations based on information from maps</w:t>
      </w:r>
    </w:p>
    <w:p w14:paraId="6B70877A" w14:textId="77777777" w:rsidR="007F2A93" w:rsidRDefault="00000000">
      <w:pPr>
        <w:pStyle w:val="Heading3"/>
      </w:pPr>
      <w:r>
        <w:t>Social Studies Reading Standards</w:t>
      </w:r>
    </w:p>
    <w:p w14:paraId="570A49B5" w14:textId="77777777" w:rsidR="007F2A93" w:rsidRDefault="007F2A93">
      <w:hyperlink r:id="rId13">
        <w:r>
          <w:t>SS Reading Skills:</w:t>
        </w:r>
      </w:hyperlink>
      <w:r w:rsidR="00000000">
        <w:t xml:space="preserve"> L9-10RHSS6; L9-10RHSS8</w:t>
      </w:r>
      <w:r w:rsidR="00000000">
        <w:br/>
        <w:t>L9-10RHSS6: Evaluate authors’ differing points of view on the same historical event or issue by assessing the authors’ claims, reasoning, and evidence.</w:t>
      </w:r>
      <w:r w:rsidR="00000000">
        <w:br/>
        <w:t>L9-10RHSS8: Assess the extent to which the reasoning and evidence in a text support the author’s claims.</w:t>
      </w:r>
    </w:p>
    <w:p w14:paraId="40BA7E4B" w14:textId="77777777" w:rsidR="007F2A93" w:rsidRDefault="00000000">
      <w:pPr>
        <w:pStyle w:val="Heading3"/>
      </w:pPr>
      <w:r>
        <w:t>Social Studies Writing Standards</w:t>
      </w:r>
    </w:p>
    <w:p w14:paraId="4D8BDF68" w14:textId="77777777" w:rsidR="007F2A93" w:rsidRDefault="007F2A93">
      <w:hyperlink r:id="rId14">
        <w:r>
          <w:t>SS Writing Skills:</w:t>
        </w:r>
      </w:hyperlink>
      <w:r w:rsidR="00000000">
        <w:t xml:space="preserve"> L11-12WHST1; L11-12WHST2</w:t>
      </w:r>
      <w:r w:rsidR="00000000">
        <w:br/>
        <w:t>L11-12WHST1: Write arguments focused on discipline-specific content.</w:t>
      </w:r>
      <w:r w:rsidR="00000000">
        <w:br/>
        <w:t>L11-12WHST2: Write informative/explanatory texts, including the narration of historical events, scientific procedures/experiments, or technical processes.</w:t>
      </w:r>
    </w:p>
    <w:p w14:paraId="0A0682A9" w14:textId="77777777" w:rsidR="00E90265" w:rsidRDefault="00E90265" w:rsidP="00141BFB">
      <w:pPr>
        <w:pStyle w:val="Heading3"/>
      </w:pPr>
      <w:r>
        <w:t>Essential Questions</w:t>
      </w:r>
    </w:p>
    <w:p w14:paraId="36CF33C2" w14:textId="77777777" w:rsidR="007F2A93" w:rsidRDefault="00000000">
      <w:r>
        <w:t>How and why do we remember?</w:t>
      </w:r>
      <w:r>
        <w:br/>
        <w:t>How do memory strategies differ?</w:t>
      </w:r>
    </w:p>
    <w:p w14:paraId="46017351" w14:textId="77777777" w:rsidR="00141BFB" w:rsidRDefault="00141BFB" w:rsidP="00141BFB">
      <w:pPr>
        <w:pStyle w:val="Heading3"/>
      </w:pPr>
      <w:r>
        <w:t>Assessment Tasks</w:t>
      </w:r>
    </w:p>
    <w:p w14:paraId="40B1BC19" w14:textId="77777777" w:rsidR="00E90265" w:rsidRDefault="00E90265" w:rsidP="00E90265">
      <w:pPr>
        <w:pStyle w:val="Heading4"/>
      </w:pPr>
      <w:r>
        <w:t>Formative Assessments</w:t>
      </w:r>
    </w:p>
    <w:p w14:paraId="7D89E478" w14:textId="77777777" w:rsidR="007F2A93" w:rsidRDefault="00000000">
      <w:r>
        <w:t>Perception Quiz</w:t>
      </w:r>
      <w:r>
        <w:br/>
        <w:t>Memory Vocabulary Quiz</w:t>
      </w:r>
      <w:r>
        <w:br/>
        <w:t>Language Quiz</w:t>
      </w:r>
      <w:r>
        <w:br/>
        <w:t>Retrieval Quiz</w:t>
      </w:r>
      <w:r>
        <w:br/>
        <w:t>Storage Quiz</w:t>
      </w:r>
      <w:r>
        <w:br/>
        <w:t>Thinking and Language Quiz</w:t>
      </w:r>
      <w:r>
        <w:br/>
        <w:t>Thinking Quiz</w:t>
      </w:r>
      <w:r>
        <w:br/>
        <w:t>Cognition Project</w:t>
      </w:r>
      <w:r>
        <w:br/>
        <w:t>Unit 2 Common Formative</w:t>
      </w:r>
      <w:r>
        <w:br/>
      </w:r>
      <w:r>
        <w:lastRenderedPageBreak/>
        <w:t>Unit 2 Article Analysis Question</w:t>
      </w:r>
      <w:r>
        <w:br/>
        <w:t>Unit 2 Vocabulary Formative</w:t>
      </w:r>
      <w:r>
        <w:br/>
        <w:t>Unit 2 Optional Project: Documentary</w:t>
      </w:r>
      <w:r>
        <w:br/>
        <w:t>Student self-assessment</w:t>
      </w:r>
      <w:r>
        <w:br/>
        <w:t>Online discussion board entries</w:t>
      </w:r>
      <w:r>
        <w:br/>
        <w:t>Daily discussions / oral questioning</w:t>
      </w:r>
      <w:r>
        <w:br/>
        <w:t>Classwork checks</w:t>
      </w:r>
      <w:r>
        <w:br/>
        <w:t>Thinking Formative Check</w:t>
      </w:r>
    </w:p>
    <w:p w14:paraId="2E0EC42F" w14:textId="77777777" w:rsidR="00E90265" w:rsidRPr="00E90265" w:rsidRDefault="00E90265" w:rsidP="00E90265">
      <w:pPr>
        <w:pStyle w:val="Heading4"/>
      </w:pPr>
      <w:r>
        <w:t>Summative Assessments</w:t>
      </w:r>
    </w:p>
    <w:p w14:paraId="07890AD5" w14:textId="77777777" w:rsidR="007F2A93" w:rsidRDefault="00000000">
      <w:r>
        <w:t>Unit 2 Summative</w:t>
      </w:r>
      <w:r>
        <w:br/>
        <w:t>Vision Vocabulary Quiz</w:t>
      </w:r>
    </w:p>
    <w:p w14:paraId="2F7132FF" w14:textId="77777777" w:rsidR="00B408B8" w:rsidRDefault="00B408B8" w:rsidP="00B408B8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14:paraId="52C97A0F" w14:textId="77777777" w:rsidTr="00E90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14:paraId="24BE1B28" w14:textId="77777777" w:rsidR="00E90265" w:rsidRPr="00E90265" w:rsidRDefault="00E90265" w:rsidP="00E90265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14:paraId="2C24A20D" w14:textId="77777777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14:paraId="1469A25E" w14:textId="77777777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14:paraId="3386BB3A" w14:textId="77777777" w:rsidR="00E90265" w:rsidRPr="00E90265" w:rsidRDefault="00E90265" w:rsidP="00E9026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14:paraId="0D993345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165C7110" w14:textId="77777777" w:rsidR="00E90265" w:rsidRPr="00B408B8" w:rsidRDefault="00E90265" w:rsidP="00E90265">
            <w:pPr>
              <w:spacing w:before="40" w:after="40"/>
            </w:pPr>
            <w:r>
              <w:t>LE 1:</w:t>
            </w:r>
            <w:r>
              <w:br/>
              <w:t>Registration for AP exam.</w:t>
            </w:r>
            <w:r>
              <w:br/>
              <w:t>Score AAQ – pass back and discuss.</w:t>
            </w:r>
            <w:r>
              <w:br/>
              <w:t>Discuss Unit 1 Test – make test corrections.</w:t>
            </w:r>
            <w:r>
              <w:br/>
              <w:t>Gestalt Project with Name.</w:t>
            </w:r>
            <w:r>
              <w:br/>
              <w:t>Jigsaw on Sensation Researchers with Anchor Charts.</w:t>
            </w:r>
          </w:p>
        </w:tc>
        <w:tc>
          <w:tcPr>
            <w:tcW w:w="1243" w:type="pct"/>
          </w:tcPr>
          <w:p w14:paraId="736A1D98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2.1 Principles of Sensation.</w:t>
            </w:r>
            <w:r>
              <w:br/>
              <w:t>A. Describe the general principles of organizing and integrating sensation to promote stable awareness of the external world: Gestalt principles, depth perception, top-down processing, bottom-up processing.</w:t>
            </w:r>
            <w:r>
              <w:br/>
              <w:t>B. Discuss basic principles of sensory transduction, including absolute threshold, difference threshold, signal detection, and sensory adaptation.</w:t>
            </w:r>
            <w:r>
              <w:br/>
              <w:t>C. Identify the research contributions of major historical figures in sensation and perception: Gustav Fechner, David Hubel, Ernst Weber, Torsten Wiesel.</w:t>
            </w:r>
          </w:p>
        </w:tc>
        <w:tc>
          <w:tcPr>
            <w:tcW w:w="1251" w:type="pct"/>
          </w:tcPr>
          <w:p w14:paraId="48FE458E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Initially, a significant portion of teaching will be direct instruction, but as the unit progresses, students will be responsible for more independent learning with emphasis on drawing conclusions utilizing their knowledge.</w:t>
            </w:r>
          </w:p>
        </w:tc>
        <w:tc>
          <w:tcPr>
            <w:tcW w:w="1531" w:type="pct"/>
          </w:tcPr>
          <w:p w14:paraId="5DBF43CF" w14:textId="176D382F" w:rsidR="00E90265" w:rsidRPr="00B408B8" w:rsidRDefault="00EB6374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Grouping for Technique presentations via random or self-selected.</w:t>
            </w:r>
            <w:r>
              <w:br/>
              <w:t>Jigsaw technique.</w:t>
            </w:r>
          </w:p>
        </w:tc>
      </w:tr>
      <w:tr w:rsidR="00E90265" w14:paraId="45E6A8B9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49509417" w14:textId="77777777" w:rsidR="00E90265" w:rsidRDefault="00E90265" w:rsidP="00E90265">
            <w:pPr>
              <w:spacing w:before="40" w:after="40"/>
            </w:pPr>
            <w:r>
              <w:lastRenderedPageBreak/>
              <w:t>LE 2:</w:t>
            </w:r>
            <w:r>
              <w:br/>
              <w:t>Thinking PowerPoint.</w:t>
            </w:r>
            <w:r>
              <w:br/>
              <w:t>Ted Talk: How Schools Kill Creativity.</w:t>
            </w:r>
            <w:r>
              <w:br/>
              <w:t>Sensation PowerPoint with demonstrations:</w:t>
            </w:r>
            <w:r>
              <w:br/>
              <w:t>Top-down vs. bottom-up processing – Handout 4-2 (imposing organization on a meaningless array) and the scrambled-letters “Cmabrigde Uinervtisy” reading passage.</w:t>
            </w:r>
            <w:r>
              <w:br/>
              <w:t>Absolute threshold vs. difference threshold (JND) – mosquito noise demo; Twenty-third Psalm changing-typeface example.</w:t>
            </w:r>
            <w:r>
              <w:br/>
              <w:t>Signal detection theory, subliminal stimuli, and priming discussion.</w:t>
            </w:r>
            <w:r>
              <w:br/>
              <w:t>Weber’s Law – three-piece suit and sweater sales example.</w:t>
            </w:r>
            <w:r>
              <w:br/>
              <w:t>Sensory adaptation – watch, socks, smell of a friend’s house; counting points in each line demo.</w:t>
            </w:r>
            <w:r>
              <w:br/>
              <w:t xml:space="preserve">Perceptual set – FOLK / CROAK / SOAK egg-white game; “TIME FLIES I CAN’T THEY’RE TOO FAST” punctuation exercise; Britain’s Got </w:t>
            </w:r>
            <w:r>
              <w:lastRenderedPageBreak/>
              <w:t>Talent clip.</w:t>
            </w:r>
            <w:r>
              <w:br/>
              <w:t>Context effects.</w:t>
            </w:r>
          </w:p>
        </w:tc>
        <w:tc>
          <w:tcPr>
            <w:tcW w:w="1243" w:type="pct"/>
          </w:tcPr>
          <w:p w14:paraId="334E0EC6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2.2 Thinking, Problem-Solving, Judgments, and Decision-Making.</w:t>
            </w:r>
            <w:r>
              <w:br/>
              <w:t>Discuss how experience and culture can influence perceptual processes: perceptual set, context effects, schema.</w:t>
            </w:r>
            <w:r>
              <w:br/>
              <w:t>Discuss the role of attention in behavior.</w:t>
            </w:r>
            <w:r>
              <w:br/>
              <w:t>What are sensation and perception? How do bottom-up processing and top-down processing differ?</w:t>
            </w:r>
            <w:r>
              <w:br/>
              <w:t>How do absolute thresholds and difference thresholds differ? What is the function of sensory adaptation?</w:t>
            </w:r>
            <w:r>
              <w:br/>
              <w:t>How do our expectations, contexts, motivation, and emotions influence our perceptions?</w:t>
            </w:r>
            <w:r>
              <w:br/>
              <w:t>Identify problem-solving strategies as well as factors that influence their effectiveness.</w:t>
            </w:r>
            <w:r>
              <w:br/>
              <w:t>List the characteristics of creative thought and creative thinkers.</w:t>
            </w:r>
          </w:p>
        </w:tc>
        <w:tc>
          <w:tcPr>
            <w:tcW w:w="1251" w:type="pct"/>
          </w:tcPr>
          <w:p w14:paraId="5499824B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>
              <w:r>
                <w:t>Mosquito noise demo</w:t>
              </w:r>
            </w:hyperlink>
            <w:r>
              <w:br/>
            </w:r>
            <w:hyperlink r:id="rId16">
              <w:r>
                <w:t>Britain’s Got Talent – perceptual set</w:t>
              </w:r>
            </w:hyperlink>
          </w:p>
        </w:tc>
        <w:tc>
          <w:tcPr>
            <w:tcW w:w="1531" w:type="pct"/>
          </w:tcPr>
          <w:p w14:paraId="20285236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Scaffolded learning via chunking information.</w:t>
            </w:r>
            <w:r>
              <w:br/>
              <w:t>Grouping for Technique presentations via random or self-selected.</w:t>
            </w:r>
            <w:r>
              <w:br/>
              <w:t>Jigsaw technique.</w:t>
            </w:r>
          </w:p>
        </w:tc>
      </w:tr>
      <w:tr w:rsidR="00E90265" w14:paraId="704A15B5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3CE3A982" w14:textId="77777777" w:rsidR="00E90265" w:rsidRPr="00B408B8" w:rsidRDefault="00E90265" w:rsidP="00E90265">
            <w:pPr>
              <w:spacing w:before="40" w:after="40"/>
            </w:pPr>
            <w:r>
              <w:t>LE 3:</w:t>
            </w:r>
            <w:r>
              <w:br/>
              <w:t>Open with discussion on life with no memory.</w:t>
            </w:r>
            <w:r>
              <w:br/>
              <w:t>Video on Clive Wearing.</w:t>
            </w:r>
            <w:r>
              <w:br/>
              <w:t>PPT on Studying and Encoding Memory.</w:t>
            </w:r>
            <w:r>
              <w:br/>
              <w:t>Simulation similar to Sperling Study.</w:t>
            </w:r>
          </w:p>
        </w:tc>
        <w:tc>
          <w:tcPr>
            <w:tcW w:w="1243" w:type="pct"/>
          </w:tcPr>
          <w:p w14:paraId="04EAB413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2.3 Introduction to Memory.</w:t>
            </w:r>
            <w:r>
              <w:br/>
              <w:t>Compare and contrast various cognitive processes.</w:t>
            </w:r>
            <w:r>
              <w:br/>
              <w:t>Describe and differentiate psychological and physiological systems of memory.</w:t>
            </w:r>
            <w:r>
              <w:br/>
              <w:t>Identify the contributions of key researchers in cognitive psychology: Chomsky, Ebbinghaus, Kohler, Loftus, Miller.</w:t>
            </w:r>
          </w:p>
        </w:tc>
        <w:tc>
          <w:tcPr>
            <w:tcW w:w="1251" w:type="pct"/>
          </w:tcPr>
          <w:p w14:paraId="3B0AFA32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Reading: Storing and Retrieving Memories.</w:t>
            </w:r>
          </w:p>
        </w:tc>
        <w:tc>
          <w:tcPr>
            <w:tcW w:w="1531" w:type="pct"/>
          </w:tcPr>
          <w:p w14:paraId="2F2D19F8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Teacher-centered notes with guided notes and class discussion built in.</w:t>
            </w:r>
          </w:p>
        </w:tc>
      </w:tr>
      <w:tr w:rsidR="00E90265" w14:paraId="37DB613C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652FC00E" w14:textId="77777777" w:rsidR="00E90265" w:rsidRDefault="00E90265" w:rsidP="00E90265">
            <w:pPr>
              <w:spacing w:before="40" w:after="40"/>
            </w:pPr>
            <w:r>
              <w:t>LE 4:</w:t>
            </w:r>
            <w:r>
              <w:br/>
              <w:t>Activity – Making Material Meaningful.</w:t>
            </w:r>
            <w:r>
              <w:br/>
              <w:t>Activity – Pegword – Grocery List.</w:t>
            </w:r>
            <w:r>
              <w:br/>
              <w:t>Activity – Method of Loci.</w:t>
            </w:r>
          </w:p>
        </w:tc>
        <w:tc>
          <w:tcPr>
            <w:tcW w:w="1243" w:type="pct"/>
          </w:tcPr>
          <w:p w14:paraId="73E7CA4D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2.4 Encoding Memories. 2.5 Storing Memories. 2.6 Retrieving Memories.</w:t>
            </w:r>
            <w:r>
              <w:br/>
              <w:t>Outline the principles that underlie construction and encoding of memories.</w:t>
            </w:r>
            <w:r>
              <w:br/>
              <w:t>Outline the principles that underlie effective storage of memories.</w:t>
            </w:r>
            <w:r>
              <w:br/>
              <w:t>Describe strategies for retrieving memories.</w:t>
            </w:r>
          </w:p>
        </w:tc>
        <w:tc>
          <w:tcPr>
            <w:tcW w:w="1251" w:type="pct"/>
          </w:tcPr>
          <w:p w14:paraId="1E48D76C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Grouping for Technique presentations via random or self-selected.</w:t>
            </w:r>
            <w:r>
              <w:br/>
              <w:t>Jigsaw technique.</w:t>
            </w:r>
            <w:r>
              <w:br/>
              <w:t>Pre-teach academic vocabulary through flipped learning homework.</w:t>
            </w:r>
          </w:p>
        </w:tc>
        <w:tc>
          <w:tcPr>
            <w:tcW w:w="1531" w:type="pct"/>
          </w:tcPr>
          <w:p w14:paraId="6B7D0FFE" w14:textId="54112C6E" w:rsidR="00E90265" w:rsidRPr="00B408B8" w:rsidRDefault="00EB6374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Grouping for Technique presentations via random or self-selected.</w:t>
            </w:r>
            <w:r>
              <w:br/>
              <w:t>Jigsaw technique.</w:t>
            </w:r>
          </w:p>
        </w:tc>
      </w:tr>
      <w:tr w:rsidR="00E90265" w14:paraId="4A4F5760" w14:textId="77777777" w:rsidTr="00E90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762E0C3E" w14:textId="77777777" w:rsidR="00E90265" w:rsidRPr="00B408B8" w:rsidRDefault="00E90265" w:rsidP="00E90265">
            <w:pPr>
              <w:spacing w:before="40" w:after="40"/>
            </w:pPr>
            <w:r>
              <w:lastRenderedPageBreak/>
              <w:t>LE 5:</w:t>
            </w:r>
            <w:r>
              <w:br/>
              <w:t>Open with Long-Term Potentiation (LTP).</w:t>
            </w:r>
            <w:r>
              <w:br/>
              <w:t>Activity – Rumor Chain Memory Construction.</w:t>
            </w:r>
            <w:r>
              <w:br/>
              <w:t>Ted Talk – Elizabeth Loftus with guided notes: How Reliable Is Your Memory?</w:t>
            </w:r>
            <w:r>
              <w:br/>
              <w:t>Notes – PPT Storing and Retrieving Memories.</w:t>
            </w:r>
          </w:p>
        </w:tc>
        <w:tc>
          <w:tcPr>
            <w:tcW w:w="1243" w:type="pct"/>
          </w:tcPr>
          <w:p w14:paraId="5F98915F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2.7 Forgetting and Other Memory Challenges.</w:t>
            </w:r>
            <w:r>
              <w:br/>
              <w:t>Describe strategies for memory improvement and typical memory errors.</w:t>
            </w:r>
          </w:p>
        </w:tc>
        <w:tc>
          <w:tcPr>
            <w:tcW w:w="1251" w:type="pct"/>
          </w:tcPr>
          <w:p w14:paraId="7B0DC43F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>
              <w:r>
                <w:t>Khan Academy: Long-Term Potentiation and Synaptic Plasticity</w:t>
              </w:r>
            </w:hyperlink>
            <w:r>
              <w:br/>
            </w:r>
            <w:hyperlink r:id="rId18">
              <w:r>
                <w:t>TED: Elizabeth Loftus – How Reliable Is Your Memory?</w:t>
              </w:r>
            </w:hyperlink>
            <w:r>
              <w:br/>
              <w:t>Reading: Forgetting, Memory Construction, and Impairing Memory.</w:t>
            </w:r>
          </w:p>
        </w:tc>
        <w:tc>
          <w:tcPr>
            <w:tcW w:w="1531" w:type="pct"/>
          </w:tcPr>
          <w:p w14:paraId="5A2EA3D0" w14:textId="77777777" w:rsidR="00E90265" w:rsidRPr="00B408B8" w:rsidRDefault="00E90265" w:rsidP="00E9026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Self-directed learning by way of problem-based learning.</w:t>
            </w:r>
          </w:p>
        </w:tc>
      </w:tr>
      <w:tr w:rsidR="00E90265" w14:paraId="5DE29AC1" w14:textId="77777777" w:rsidTr="00E90265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60D7DE88" w14:textId="77777777" w:rsidR="00E90265" w:rsidRDefault="00E90265" w:rsidP="00E90265">
            <w:pPr>
              <w:spacing w:before="40" w:after="40"/>
            </w:pPr>
            <w:r>
              <w:lastRenderedPageBreak/>
              <w:t>LE 6:</w:t>
            </w:r>
            <w:r>
              <w:br/>
              <w:t>Intelligence PPT.</w:t>
            </w:r>
          </w:p>
        </w:tc>
        <w:tc>
          <w:tcPr>
            <w:tcW w:w="1243" w:type="pct"/>
          </w:tcPr>
          <w:p w14:paraId="5480ED62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2.8 Intelligence and Achievement.</w:t>
            </w:r>
            <w:r>
              <w:br/>
              <w:t>Identify problem-solving strategies as well as factors that create bias and errors in thinking.</w:t>
            </w:r>
            <w:r>
              <w:br/>
              <w:t>Define intelligence and list characteristics of how psychologists measure intelligence: 1. Abstract versus verbal measures 2. Speed of processing 3. Fluid intelligence 4. Crystallized intelligence 5. Flynn effect 6. Stereotype threat 7. Savant syndrome.</w:t>
            </w:r>
            <w:r>
              <w:br/>
              <w:t>Discuss how culture influences the definition of intelligence.</w:t>
            </w:r>
            <w:r>
              <w:br/>
              <w:t>Compare and contrast historic and contemporary theories of intelligence: 1. Charles Spearman 2. Howard Gardner 3. Robert Sternberg.</w:t>
            </w:r>
            <w:r>
              <w:br/>
              <w:t>Identify the contributions of key researchers in intelligence research and testing: 1. Alfred Binet 2. Francis Galton 3. Howard Gardner.</w:t>
            </w:r>
          </w:p>
        </w:tc>
        <w:tc>
          <w:tcPr>
            <w:tcW w:w="1251" w:type="pct"/>
          </w:tcPr>
          <w:p w14:paraId="711FAA9B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Reading: What is Intelligence.</w:t>
            </w:r>
            <w:r>
              <w:br/>
              <w:t>Reading: Assessing Intelligence.</w:t>
            </w:r>
          </w:p>
        </w:tc>
        <w:tc>
          <w:tcPr>
            <w:tcW w:w="1531" w:type="pct"/>
          </w:tcPr>
          <w:p w14:paraId="66E0ECA0" w14:textId="77777777" w:rsidR="00E90265" w:rsidRPr="00B408B8" w:rsidRDefault="00E90265" w:rsidP="00E9026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Scaffolded learning via chunking information.</w:t>
            </w:r>
            <w:r>
              <w:br/>
              <w:t>Pre-teach academic vocabulary through flipped learning homework.</w:t>
            </w:r>
          </w:p>
        </w:tc>
      </w:tr>
    </w:tbl>
    <w:p w14:paraId="5957B5C7" w14:textId="77777777" w:rsidR="0094117E" w:rsidRDefault="00B408B8" w:rsidP="0094117E">
      <w:pPr>
        <w:pStyle w:val="Heading3"/>
      </w:pPr>
      <w:r>
        <w:t>Content Resources</w:t>
      </w:r>
    </w:p>
    <w:p w14:paraId="14E58111" w14:textId="77777777" w:rsidR="007F2A93" w:rsidRDefault="00000000">
      <w:r>
        <w:t>AP Classroom, Barron’s AP Psychology, Myers Understanding Psychology Updated AP 3rd Edition. PPT and Prezi notes; Quizlet, Kahoot, Quizizz, and Blooket reviews for all units.</w:t>
      </w:r>
      <w:r>
        <w:br/>
      </w:r>
      <w:hyperlink r:id="rId19">
        <w:r w:rsidR="007F2A93">
          <w:t>College Board Psychology Course and Exam Information</w:t>
        </w:r>
      </w:hyperlink>
      <w:r>
        <w:br/>
      </w:r>
      <w:hyperlink r:id="rId20">
        <w:r w:rsidR="007F2A93">
          <w:t>AP Classroom</w:t>
        </w:r>
      </w:hyperlink>
      <w:r>
        <w:t xml:space="preserve"> (students create an account and have access to AP resources and tools)</w:t>
      </w:r>
      <w:r>
        <w:br/>
      </w:r>
      <w:hyperlink r:id="rId21">
        <w:r w:rsidR="007F2A93">
          <w:t>DoE Psychology Inspire Site</w:t>
        </w:r>
      </w:hyperlink>
      <w:r>
        <w:br/>
      </w:r>
      <w:hyperlink r:id="rId22">
        <w:r w:rsidR="007F2A93">
          <w:t>Discovery Education Experience</w:t>
        </w:r>
      </w:hyperlink>
      <w:r>
        <w:t xml:space="preserve"> (searchable by subject – login required: student Google Email)</w:t>
      </w:r>
    </w:p>
    <w:sectPr w:rsidR="007F2A93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4E01C" w14:textId="77777777" w:rsidR="00CE69E0" w:rsidRDefault="00CE69E0" w:rsidP="00B451F1">
      <w:pPr>
        <w:spacing w:after="0" w:line="240" w:lineRule="auto"/>
      </w:pPr>
      <w:r>
        <w:separator/>
      </w:r>
    </w:p>
  </w:endnote>
  <w:endnote w:type="continuationSeparator" w:id="0">
    <w:p w14:paraId="5EC7459E" w14:textId="77777777" w:rsidR="00CE69E0" w:rsidRDefault="00CE69E0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C774E" w14:textId="77777777" w:rsidR="00CE69E0" w:rsidRDefault="00CE69E0" w:rsidP="00B451F1">
      <w:pPr>
        <w:spacing w:after="0" w:line="240" w:lineRule="auto"/>
      </w:pPr>
      <w:r>
        <w:separator/>
      </w:r>
    </w:p>
  </w:footnote>
  <w:footnote w:type="continuationSeparator" w:id="0">
    <w:p w14:paraId="03DCD152" w14:textId="77777777" w:rsidR="00CE69E0" w:rsidRDefault="00CE69E0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6BD"/>
    <w:rsid w:val="00296845"/>
    <w:rsid w:val="00311214"/>
    <w:rsid w:val="003174B4"/>
    <w:rsid w:val="003838D5"/>
    <w:rsid w:val="003D565C"/>
    <w:rsid w:val="003E53B2"/>
    <w:rsid w:val="0042127F"/>
    <w:rsid w:val="00430CA5"/>
    <w:rsid w:val="00465BBE"/>
    <w:rsid w:val="00477ECD"/>
    <w:rsid w:val="00690C9E"/>
    <w:rsid w:val="00717760"/>
    <w:rsid w:val="007539BC"/>
    <w:rsid w:val="007F2A93"/>
    <w:rsid w:val="008C5ED0"/>
    <w:rsid w:val="0094117E"/>
    <w:rsid w:val="009956B5"/>
    <w:rsid w:val="009E277D"/>
    <w:rsid w:val="009E3DFC"/>
    <w:rsid w:val="00A265C3"/>
    <w:rsid w:val="00A7239B"/>
    <w:rsid w:val="00AE0F04"/>
    <w:rsid w:val="00B049D9"/>
    <w:rsid w:val="00B31007"/>
    <w:rsid w:val="00B408B8"/>
    <w:rsid w:val="00B451F1"/>
    <w:rsid w:val="00B71C21"/>
    <w:rsid w:val="00C76099"/>
    <w:rsid w:val="00CE69E0"/>
    <w:rsid w:val="00E90265"/>
    <w:rsid w:val="00EA2791"/>
    <w:rsid w:val="00EB6374"/>
    <w:rsid w:val="00F06FA9"/>
    <w:rsid w:val="00F13913"/>
    <w:rsid w:val="00F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AAF39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cs.google.com/document/d/1QmWeujpwRTIwVcvCBwR-KeG1hi-Khi_5RaptmxAYD9E/edit?usp=share_link" TargetMode="External"/><Relationship Id="rId18" Type="http://schemas.openxmlformats.org/officeDocument/2006/relationships/hyperlink" Target="https://www.ted.com/talks/elizabeth_loftus_how_reliable_is_your_memory?language=e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inspire.gadoe.org/course/45.0150/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rive.google.com/file/d/1jJZ6iySL56FiqVrgvimmHk3AmiOI0NBK/view?usp=share_link" TargetMode="External"/><Relationship Id="rId17" Type="http://schemas.openxmlformats.org/officeDocument/2006/relationships/hyperlink" Target="https://www.khanacademy.org/test-prep/mcat/behavior/learning-slug/v/long-term-potentiation-and-synaptic-plasticit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youtube.com/watch?v=P-ZjOEk4-dI" TargetMode="External"/><Relationship Id="rId20" Type="http://schemas.openxmlformats.org/officeDocument/2006/relationships/hyperlink" Target="https://myap.collegeboard.org/logi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rive.google.com/file/d/14ZDQc4czBkxcoqHkGHnwcqyP9wxa1KGQ/view?usp=sharing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youtube.com/watch?v=LNjPmhbPc9I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apcentral.collegeboard.org/courses/ap-psycholog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cs.google.com/document/d/1QmWeujpwRTIwVcvCBwR-KeG1hi-Khi_5RaptmxAYD9E/edit?usp=share_link" TargetMode="External"/><Relationship Id="rId22" Type="http://schemas.openxmlformats.org/officeDocument/2006/relationships/hyperlink" Target="https://google.discoveryeduca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EE672-904E-4FDC-8D92-A0933FBE5182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Herrero, Kelly</cp:lastModifiedBy>
  <cp:revision>3</cp:revision>
  <dcterms:created xsi:type="dcterms:W3CDTF">2026-07-02T19:07:00Z</dcterms:created>
  <dcterms:modified xsi:type="dcterms:W3CDTF">2026-07-02T19:10:00Z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41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